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D0" w:rsidRDefault="007473D0" w:rsidP="007473D0">
      <w:pPr>
        <w:tabs>
          <w:tab w:val="left" w:pos="6975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D797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D7975" w:rsidRPr="007473D0" w:rsidRDefault="007473D0" w:rsidP="007473D0">
      <w:pPr>
        <w:tabs>
          <w:tab w:val="left" w:pos="6975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Директор  «МБОУ «Школа № 107</w:t>
      </w:r>
      <w:r w:rsidR="00CD7975">
        <w:rPr>
          <w:rFonts w:ascii="Times New Roman" w:hAnsi="Times New Roman" w:cs="Times New Roman"/>
          <w:b/>
        </w:rPr>
        <w:t>»</w:t>
      </w:r>
    </w:p>
    <w:p w:rsidR="00CD7975" w:rsidRDefault="00CD7975" w:rsidP="00CD7975">
      <w:pPr>
        <w:tabs>
          <w:tab w:val="left" w:pos="6975"/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7473D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7473D0">
        <w:rPr>
          <w:rFonts w:ascii="Times New Roman" w:hAnsi="Times New Roman" w:cs="Times New Roman"/>
          <w:b/>
        </w:rPr>
        <w:t xml:space="preserve">__________________ </w:t>
      </w:r>
      <w:proofErr w:type="spellStart"/>
      <w:r w:rsidR="007473D0">
        <w:rPr>
          <w:rFonts w:ascii="Times New Roman" w:hAnsi="Times New Roman" w:cs="Times New Roman"/>
          <w:b/>
        </w:rPr>
        <w:t>С.С.Алтухов</w:t>
      </w:r>
      <w:proofErr w:type="spellEnd"/>
    </w:p>
    <w:p w:rsidR="00CD7975" w:rsidRDefault="00090275" w:rsidP="00193484">
      <w:pPr>
        <w:tabs>
          <w:tab w:val="left" w:pos="6975"/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51103">
        <w:rPr>
          <w:rFonts w:ascii="Times New Roman" w:hAnsi="Times New Roman" w:cs="Times New Roman"/>
          <w:b/>
        </w:rPr>
        <w:t xml:space="preserve">       «_______»___________ 2021</w:t>
      </w:r>
      <w:bookmarkStart w:id="0" w:name="_GoBack"/>
      <w:bookmarkEnd w:id="0"/>
      <w:r>
        <w:rPr>
          <w:rFonts w:ascii="Times New Roman" w:hAnsi="Times New Roman" w:cs="Times New Roman"/>
          <w:b/>
        </w:rPr>
        <w:t>г.</w:t>
      </w:r>
      <w:r w:rsidR="00CD7975">
        <w:rPr>
          <w:rFonts w:ascii="Times New Roman" w:hAnsi="Times New Roman" w:cs="Times New Roman"/>
          <w:b/>
        </w:rPr>
        <w:t xml:space="preserve">  </w:t>
      </w:r>
    </w:p>
    <w:p w:rsidR="00CD7975" w:rsidRDefault="00CD7975" w:rsidP="00CD7975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</w:p>
    <w:p w:rsidR="00CD7975" w:rsidRDefault="00CD7975" w:rsidP="00CD7975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7975" w:rsidRDefault="007473D0" w:rsidP="00CD7975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РОДИТЕЛЬСКОМ </w:t>
      </w:r>
      <w:r w:rsidR="00CD7975">
        <w:rPr>
          <w:rFonts w:ascii="Times New Roman" w:hAnsi="Times New Roman" w:cs="Times New Roman"/>
          <w:b/>
          <w:sz w:val="24"/>
          <w:szCs w:val="24"/>
        </w:rPr>
        <w:t>КОНТРОЛЕ ЗА ОРГАНИЗАЦИЕЙ ГОРЯЧЕГО ПИТАНИЯ</w:t>
      </w:r>
    </w:p>
    <w:p w:rsidR="00CD7975" w:rsidRDefault="007473D0" w:rsidP="00CD7975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«Школа №107</w:t>
      </w:r>
      <w:r w:rsidR="00CD797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D7975" w:rsidRDefault="00CD7975" w:rsidP="00CD7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CD7975" w:rsidRDefault="00E7669F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975">
        <w:rPr>
          <w:rFonts w:ascii="Times New Roman" w:hAnsi="Times New Roman" w:cs="Times New Roman"/>
          <w:sz w:val="24"/>
          <w:szCs w:val="24"/>
        </w:rPr>
        <w:t>состав комиссии по контролю за организацией питания обучающихся входят представители администрации, члены Родительского комитета.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E7669F" w:rsidRDefault="00E7669F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CD7975" w:rsidRDefault="00CD7975" w:rsidP="00C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D7975" w:rsidRDefault="00CD7975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за работой школьной столовой;</w:t>
      </w:r>
    </w:p>
    <w:p w:rsidR="00CD7975" w:rsidRDefault="00CD7975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:rsidR="00CD7975" w:rsidRDefault="00CD7975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-содействие созданию оптимальных условий и форм организации школьного питания.</w:t>
      </w:r>
    </w:p>
    <w:p w:rsidR="00E7669F" w:rsidRDefault="00E7669F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9F" w:rsidRDefault="00E7669F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9F" w:rsidRDefault="00E7669F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9F" w:rsidRDefault="00E7669F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975" w:rsidRDefault="00CD7975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3.Функции комиссии по контролю за организацией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69F" w:rsidRDefault="00E7669F" w:rsidP="00C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Комиссия по контролю за организацией питания учащихся обеспечивает участие в следующих процедурах:</w:t>
      </w: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общественной экспертизы питания учащихся.</w:t>
      </w: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за качеством и количеством, приготовленной согласно меню пище.</w:t>
      </w: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:rsidR="00E7669F" w:rsidRDefault="00E7669F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контролю за организацией питания </w:t>
      </w: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69F" w:rsidRDefault="00E7669F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DE62F5" w:rsidRDefault="00081716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Контролировать в школе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качество питания обучающихся;</w:t>
      </w:r>
    </w:p>
    <w:p w:rsidR="00DE62F5" w:rsidRDefault="00081716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олучать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работника школы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 организации питания, качества приготовляемых блюд и соблюдения санитарно – гигиенических норм;</w:t>
      </w:r>
    </w:p>
    <w:p w:rsidR="00DE62F5" w:rsidRDefault="00081716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DE62F5" w:rsidRDefault="00081716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И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зменить график проверки, если причина объективна;</w:t>
      </w:r>
    </w:p>
    <w:p w:rsidR="00DE62F5" w:rsidRDefault="00081716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носить предложения по улучшению качества питания обучающихся.</w:t>
      </w:r>
    </w:p>
    <w:p w:rsidR="00DE62F5" w:rsidRDefault="00081716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E86FBE" w:rsidRDefault="00E86FBE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деятельности комиссии по контролю за организацией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2F5" w:rsidRDefault="00E86FBE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К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омиссия формируется на осно</w:t>
      </w:r>
      <w:r w:rsidR="0044044D">
        <w:rPr>
          <w:rFonts w:ascii="Times New Roman" w:eastAsia="Times New Roman" w:hAnsi="Times New Roman" w:cs="Times New Roman"/>
          <w:sz w:val="24"/>
          <w:szCs w:val="24"/>
        </w:rPr>
        <w:t>вании приказа директора школы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. Полномочия комиссии начинаются с момента подписания соответствующего приказа;</w:t>
      </w:r>
    </w:p>
    <w:p w:rsidR="00DE62F5" w:rsidRDefault="0044044D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К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омиссия выбирает председателя;</w:t>
      </w:r>
    </w:p>
    <w:p w:rsidR="00DE62F5" w:rsidRDefault="0044044D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5.3 О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работы комиссия информирует администрацию школы и родительские комитеты;</w:t>
      </w:r>
    </w:p>
    <w:p w:rsidR="00DE62F5" w:rsidRDefault="0044044D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дин раз в четверть комиссия знакомит с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>и деятельности директора школы.</w:t>
      </w:r>
    </w:p>
    <w:p w:rsidR="00DE62F5" w:rsidRDefault="0044044D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о итогам учебного года комиссия готовит аналитическую справк</w:t>
      </w:r>
      <w:r>
        <w:rPr>
          <w:rFonts w:ascii="Times New Roman" w:eastAsia="Times New Roman" w:hAnsi="Times New Roman" w:cs="Times New Roman"/>
          <w:sz w:val="24"/>
          <w:szCs w:val="24"/>
        </w:rPr>
        <w:t>у для публичного отчёта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44044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DE62F5" w:rsidRDefault="0044044D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Решение комиссии принимае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тся большинством голосов из числа присутствующих членов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 xml:space="preserve"> путём откры</w:t>
      </w:r>
      <w:r>
        <w:rPr>
          <w:rFonts w:ascii="Times New Roman" w:eastAsia="Times New Roman" w:hAnsi="Times New Roman" w:cs="Times New Roman"/>
          <w:sz w:val="24"/>
          <w:szCs w:val="24"/>
        </w:rPr>
        <w:t>того голосования и оформляе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тся актом.</w:t>
      </w:r>
    </w:p>
    <w:p w:rsidR="0044044D" w:rsidRDefault="0044044D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  <w:r w:rsidR="00530C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0C0C" w:rsidRDefault="00530C0C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530C0C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Ч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E62F5" w:rsidRDefault="00530C0C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К</w:t>
      </w:r>
      <w:r w:rsidR="00DE62F5">
        <w:rPr>
          <w:rFonts w:ascii="Times New Roman" w:eastAsia="Times New Roman" w:hAnsi="Times New Roman" w:cs="Times New Roman"/>
          <w:sz w:val="24"/>
          <w:szCs w:val="24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530C0C" w:rsidRDefault="00530C0C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комиссии по контролю за организацией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C0C" w:rsidRDefault="00530C0C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F5" w:rsidRDefault="00DE62F5" w:rsidP="00D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sectPr w:rsidR="00DE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A"/>
    <w:rsid w:val="00081716"/>
    <w:rsid w:val="00090275"/>
    <w:rsid w:val="00193484"/>
    <w:rsid w:val="001A7411"/>
    <w:rsid w:val="0044044D"/>
    <w:rsid w:val="004866CD"/>
    <w:rsid w:val="00530C0C"/>
    <w:rsid w:val="00651103"/>
    <w:rsid w:val="007473D0"/>
    <w:rsid w:val="00B07F5A"/>
    <w:rsid w:val="00CD7975"/>
    <w:rsid w:val="00DE62F5"/>
    <w:rsid w:val="00E7669F"/>
    <w:rsid w:val="00E86FBE"/>
    <w:rsid w:val="00E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директор</cp:lastModifiedBy>
  <cp:revision>13</cp:revision>
  <cp:lastPrinted>2020-11-18T10:55:00Z</cp:lastPrinted>
  <dcterms:created xsi:type="dcterms:W3CDTF">2020-11-05T16:48:00Z</dcterms:created>
  <dcterms:modified xsi:type="dcterms:W3CDTF">2021-10-14T14:09:00Z</dcterms:modified>
</cp:coreProperties>
</file>