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B" w:rsidRPr="00B048EA" w:rsidRDefault="0052357B" w:rsidP="00B048EA">
      <w:pPr>
        <w:pStyle w:val="a4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4D7230" w:rsidRPr="00B048EA" w:rsidRDefault="004D7230" w:rsidP="00B048EA">
      <w:pPr>
        <w:pStyle w:val="a4"/>
        <w:ind w:left="502"/>
        <w:jc w:val="both"/>
        <w:rPr>
          <w:rFonts w:ascii="Times New Roman" w:cs="Times New Roman"/>
        </w:rPr>
      </w:pPr>
    </w:p>
    <w:p w:rsidR="00A02ABC" w:rsidRPr="00A02ABC" w:rsidRDefault="00200058" w:rsidP="00A02A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ab/>
      </w:r>
      <w:r w:rsidR="00A02ABC" w:rsidRPr="00A02AB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ФГОС НОО и примерными программами на</w:t>
      </w:r>
      <w:r w:rsidR="00A02ABC" w:rsidRPr="00A02ABC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чального общего образования предмет «Технология» изучается с 1 по 4 классы. Общий объем учебного времени во 2 классе - 35 ч (1 ч в неделю).</w:t>
      </w:r>
    </w:p>
    <w:p w:rsidR="00A02ABC" w:rsidRPr="00A02ABC" w:rsidRDefault="00A02ABC" w:rsidP="00A02ABC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ABC">
        <w:rPr>
          <w:rFonts w:ascii="Times New Roman" w:eastAsia="Times New Roman" w:hAnsi="Times New Roman" w:cs="Times New Roman"/>
          <w:sz w:val="24"/>
          <w:szCs w:val="24"/>
        </w:rPr>
        <w:t>В соответствии с календарным учебным графиком на 202</w:t>
      </w:r>
      <w:r w:rsidR="000E00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2AB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E00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2ABC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 уроки технологии во 2 «А», 2 «Б», 2 «В», 2 «Г», 2 «Д» приходится 3</w:t>
      </w:r>
      <w:r w:rsidR="000E00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2ABC">
        <w:rPr>
          <w:rFonts w:ascii="Times New Roman" w:eastAsia="Times New Roman" w:hAnsi="Times New Roman" w:cs="Times New Roman"/>
          <w:sz w:val="24"/>
          <w:szCs w:val="24"/>
        </w:rPr>
        <w:t xml:space="preserve"> ч. </w:t>
      </w:r>
      <w:r w:rsidR="00697CBB">
        <w:rPr>
          <w:rFonts w:ascii="Times New Roman" w:eastAsia="Times New Roman" w:hAnsi="Times New Roman" w:cs="Times New Roman"/>
          <w:sz w:val="24"/>
          <w:szCs w:val="24"/>
        </w:rPr>
        <w:t>Выполнение программы обеспечивается за счёт уплотнения материала в разделе «Человек и информация» (</w:t>
      </w:r>
      <w:r w:rsidR="000E00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7CBB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A02ABC" w:rsidRPr="00A02ABC" w:rsidRDefault="00A02ABC" w:rsidP="00A02ABC">
      <w:pPr>
        <w:tabs>
          <w:tab w:val="left" w:pos="8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ABC">
        <w:rPr>
          <w:rFonts w:ascii="Times New Roman" w:eastAsia="Times New Roman" w:hAnsi="Times New Roman" w:cs="Times New Roman"/>
          <w:sz w:val="24"/>
          <w:szCs w:val="24"/>
        </w:rPr>
        <w:t xml:space="preserve">            Структура и содержание программы остались без изменений.</w:t>
      </w:r>
    </w:p>
    <w:p w:rsidR="004D7230" w:rsidRPr="00B048EA" w:rsidRDefault="004D7230" w:rsidP="00A02ABC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D3" w:rsidRPr="00C73AFB" w:rsidRDefault="00D26CD3" w:rsidP="00C73AFB">
      <w:pPr>
        <w:pStyle w:val="a4"/>
        <w:numPr>
          <w:ilvl w:val="0"/>
          <w:numId w:val="13"/>
        </w:numPr>
        <w:jc w:val="center"/>
        <w:rPr>
          <w:rFonts w:ascii="Times New Roman" w:cs="Times New Roman"/>
          <w:b/>
        </w:rPr>
      </w:pPr>
      <w:r w:rsidRPr="00C73AFB">
        <w:rPr>
          <w:rFonts w:ascii="Times New Roman" w:cs="Times New Roman"/>
          <w:b/>
        </w:rPr>
        <w:t>Планируемые результаты усвоения учебного предмета</w:t>
      </w:r>
    </w:p>
    <w:p w:rsidR="00B048EA" w:rsidRDefault="00B048EA" w:rsidP="00B048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BC" w:rsidRPr="00246454" w:rsidRDefault="00A02ABC" w:rsidP="00A02ABC">
      <w:pPr>
        <w:pStyle w:val="a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46454">
        <w:rPr>
          <w:rStyle w:val="a8"/>
          <w:rFonts w:ascii="Times New Roman" w:hAnsi="Times New Roman"/>
          <w:b/>
          <w:bCs/>
          <w:i w:val="0"/>
          <w:sz w:val="24"/>
          <w:szCs w:val="24"/>
          <w:lang w:val="ru-RU"/>
        </w:rPr>
        <w:t>Личностные результаты</w:t>
      </w:r>
    </w:p>
    <w:p w:rsidR="00A02ABC" w:rsidRDefault="00A02ABC" w:rsidP="00246454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объяснятьсвои чувства и ощущения от восприятия объектов, иллюстраций, результатов трудовой деятельности человека-мастера;</w:t>
      </w:r>
    </w:p>
    <w:p w:rsidR="00A02ABC" w:rsidRPr="00733C61" w:rsidRDefault="00A02ABC" w:rsidP="00246454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уважительно относиться к чужому мнению, к результатам труда мастеров;</w:t>
      </w:r>
    </w:p>
    <w:p w:rsidR="00A02ABC" w:rsidRPr="00733C61" w:rsidRDefault="00A02ABC" w:rsidP="00246454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понимать исторические традиции ремесел, положительно относиться к труду людей ремесленных профессий;</w:t>
      </w:r>
    </w:p>
    <w:p w:rsidR="00A02ABC" w:rsidRPr="00733C61" w:rsidRDefault="00A02ABC" w:rsidP="00246454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принятие и освоение социальной роли обучающегося, развитие мотивов учебной деятель</w:t>
      </w:r>
      <w:r w:rsidRPr="00733C61">
        <w:rPr>
          <w:rFonts w:ascii="Times New Roman" w:hAnsi="Times New Roman"/>
          <w:sz w:val="24"/>
          <w:szCs w:val="24"/>
          <w:lang w:val="ru-RU"/>
        </w:rPr>
        <w:softHyphen/>
        <w:t>ности и формирование личностного смысла учения;</w:t>
      </w:r>
    </w:p>
    <w:p w:rsidR="00A02ABC" w:rsidRPr="00733C61" w:rsidRDefault="00A02ABC" w:rsidP="00246454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02ABC" w:rsidRPr="00733C61" w:rsidRDefault="00A02ABC" w:rsidP="00246454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формирование эстетических потребностей, ценностей и чувств;</w:t>
      </w:r>
    </w:p>
    <w:p w:rsidR="00A02ABC" w:rsidRPr="00733C61" w:rsidRDefault="00A02ABC" w:rsidP="00246454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развитие навыков сотрудничества со взрослыми и сверстниками в разных ситуациях, уме</w:t>
      </w:r>
      <w:r w:rsidRPr="00733C61">
        <w:rPr>
          <w:rFonts w:ascii="Times New Roman" w:hAnsi="Times New Roman"/>
          <w:sz w:val="24"/>
          <w:szCs w:val="24"/>
          <w:lang w:val="ru-RU"/>
        </w:rPr>
        <w:softHyphen/>
        <w:t>ний не создавать конфликтов и находить выходы из спорных ситуаций.</w:t>
      </w:r>
    </w:p>
    <w:p w:rsidR="00A02ABC" w:rsidRPr="00733C61" w:rsidRDefault="00A02ABC" w:rsidP="00A02ABC">
      <w:pPr>
        <w:pStyle w:val="a3"/>
        <w:jc w:val="both"/>
        <w:rPr>
          <w:rStyle w:val="a8"/>
          <w:rFonts w:ascii="Times New Roman" w:hAnsi="Times New Roman"/>
          <w:b/>
          <w:bCs/>
          <w:sz w:val="24"/>
          <w:szCs w:val="24"/>
          <w:lang w:val="ru-RU"/>
        </w:rPr>
      </w:pPr>
    </w:p>
    <w:p w:rsidR="00246454" w:rsidRDefault="00A02ABC" w:rsidP="00A02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A5D27">
        <w:rPr>
          <w:rFonts w:ascii="Times New Roman" w:hAnsi="Times New Roman"/>
          <w:b/>
          <w:sz w:val="24"/>
          <w:szCs w:val="24"/>
          <w:lang w:val="ru-RU"/>
        </w:rPr>
        <w:t>Метапредметны</w:t>
      </w:r>
      <w:r w:rsidR="00246454">
        <w:rPr>
          <w:rFonts w:ascii="Times New Roman" w:hAnsi="Times New Roman"/>
          <w:b/>
          <w:sz w:val="24"/>
          <w:szCs w:val="24"/>
          <w:lang w:val="ru-RU"/>
        </w:rPr>
        <w:t>е</w:t>
      </w:r>
      <w:proofErr w:type="spellEnd"/>
      <w:r w:rsidR="000E00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A5D27">
        <w:rPr>
          <w:rFonts w:ascii="Times New Roman" w:hAnsi="Times New Roman"/>
          <w:b/>
          <w:sz w:val="24"/>
          <w:szCs w:val="24"/>
          <w:lang w:val="ru-RU"/>
        </w:rPr>
        <w:t>результат</w:t>
      </w:r>
      <w:r w:rsidR="00246454">
        <w:rPr>
          <w:rFonts w:ascii="Times New Roman" w:hAnsi="Times New Roman"/>
          <w:b/>
          <w:sz w:val="24"/>
          <w:szCs w:val="24"/>
          <w:lang w:val="ru-RU"/>
        </w:rPr>
        <w:t>ы</w:t>
      </w:r>
    </w:p>
    <w:p w:rsidR="00A02ABC" w:rsidRPr="00246454" w:rsidRDefault="00A02ABC" w:rsidP="00A02ABC">
      <w:pPr>
        <w:pStyle w:val="a3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246454">
        <w:rPr>
          <w:rStyle w:val="a8"/>
          <w:rFonts w:ascii="Times New Roman" w:hAnsi="Times New Roman"/>
          <w:bCs/>
          <w:sz w:val="24"/>
          <w:szCs w:val="24"/>
          <w:u w:val="single"/>
        </w:rPr>
        <w:t> </w:t>
      </w:r>
      <w:r w:rsidRPr="00246454">
        <w:rPr>
          <w:rStyle w:val="a8"/>
          <w:rFonts w:ascii="Times New Roman" w:hAnsi="Times New Roman"/>
          <w:bCs/>
          <w:i w:val="0"/>
          <w:sz w:val="24"/>
          <w:szCs w:val="24"/>
          <w:u w:val="single"/>
          <w:lang w:val="ru-RU"/>
        </w:rPr>
        <w:t>Регулятивные УУД</w:t>
      </w:r>
      <w:r w:rsidRPr="00246454">
        <w:rPr>
          <w:rStyle w:val="a8"/>
          <w:rFonts w:ascii="Times New Roman" w:hAnsi="Times New Roman"/>
          <w:bCs/>
          <w:sz w:val="24"/>
          <w:szCs w:val="24"/>
          <w:u w:val="single"/>
          <w:lang w:val="ru-RU"/>
        </w:rPr>
        <w:t>: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определять с помощью учителя и самостоятельно цель деятельности на уроке,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учиться планировать практическую деятельность на уроке;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Style w:val="a8"/>
          <w:rFonts w:ascii="Times New Roman" w:hAnsi="Times New Roman"/>
          <w:sz w:val="24"/>
          <w:szCs w:val="24"/>
          <w:lang w:val="ru-RU"/>
        </w:rPr>
        <w:t xml:space="preserve">под контролем учителя </w:t>
      </w:r>
      <w:r w:rsidRPr="00733C61">
        <w:rPr>
          <w:rFonts w:ascii="Times New Roman" w:hAnsi="Times New Roman"/>
          <w:sz w:val="24"/>
          <w:szCs w:val="24"/>
          <w:lang w:val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работать совместно с учителем по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A02ABC" w:rsidRPr="00C712D6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определять в диалоге с учителем успешность выполнения своего задания.</w:t>
      </w:r>
    </w:p>
    <w:p w:rsidR="00A02ABC" w:rsidRPr="00246454" w:rsidRDefault="00A02ABC" w:rsidP="00246454">
      <w:pPr>
        <w:pStyle w:val="a3"/>
        <w:ind w:left="284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246454">
        <w:rPr>
          <w:rStyle w:val="a8"/>
          <w:rFonts w:ascii="Times New Roman" w:hAnsi="Times New Roman"/>
          <w:bCs/>
          <w:i w:val="0"/>
          <w:sz w:val="24"/>
          <w:szCs w:val="24"/>
          <w:u w:val="single"/>
          <w:lang w:val="ru-RU"/>
        </w:rPr>
        <w:t>Познавательные УУД: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Style w:val="a8"/>
          <w:rFonts w:ascii="Times New Roman" w:hAnsi="Times New Roman"/>
          <w:sz w:val="24"/>
          <w:szCs w:val="24"/>
          <w:lang w:val="ru-RU"/>
        </w:rPr>
        <w:lastRenderedPageBreak/>
        <w:t>с помощью учителя</w:t>
      </w:r>
      <w:r w:rsidRPr="00733C61">
        <w:rPr>
          <w:rStyle w:val="a8"/>
          <w:rFonts w:ascii="Times New Roman" w:hAnsi="Times New Roman"/>
          <w:sz w:val="24"/>
          <w:szCs w:val="24"/>
        </w:rPr>
        <w:t> </w:t>
      </w:r>
      <w:r w:rsidRPr="00733C61">
        <w:rPr>
          <w:rFonts w:ascii="Times New Roman" w:hAnsi="Times New Roman"/>
          <w:sz w:val="24"/>
          <w:szCs w:val="24"/>
          <w:lang w:val="ru-RU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A02ABC" w:rsidRPr="00C712D6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Style w:val="a8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 xml:space="preserve">самостоятельно делать простейшие обобщения и </w:t>
      </w:r>
      <w:r w:rsidRPr="00733C61">
        <w:rPr>
          <w:rStyle w:val="a8"/>
          <w:rFonts w:ascii="Times New Roman" w:hAnsi="Times New Roman"/>
          <w:sz w:val="24"/>
          <w:szCs w:val="24"/>
          <w:lang w:val="ru-RU"/>
        </w:rPr>
        <w:t>выводы</w:t>
      </w:r>
      <w:r w:rsidRPr="00733C61">
        <w:rPr>
          <w:rFonts w:ascii="Times New Roman" w:hAnsi="Times New Roman"/>
          <w:sz w:val="24"/>
          <w:szCs w:val="24"/>
          <w:lang w:val="ru-RU"/>
        </w:rPr>
        <w:t>.</w:t>
      </w:r>
    </w:p>
    <w:p w:rsidR="00A02ABC" w:rsidRPr="00246454" w:rsidRDefault="00A02ABC" w:rsidP="00246454">
      <w:pPr>
        <w:pStyle w:val="a3"/>
        <w:ind w:left="284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246454">
        <w:rPr>
          <w:rStyle w:val="a8"/>
          <w:rFonts w:ascii="Times New Roman" w:hAnsi="Times New Roman"/>
          <w:bCs/>
          <w:i w:val="0"/>
          <w:sz w:val="24"/>
          <w:szCs w:val="24"/>
          <w:u w:val="single"/>
          <w:lang w:val="ru-RU"/>
        </w:rPr>
        <w:t>Коммуникативные УУД: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уметь слушать учителя и одноклассников, высказывать свое мнение;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уметь вести небольшой познавательный диалог по теме урока, коллективно анализировать изделия;</w:t>
      </w:r>
    </w:p>
    <w:p w:rsidR="00A02ABC" w:rsidRPr="00733C61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вступать в беседу и обсуждение на уроке и в жизни;</w:t>
      </w:r>
    </w:p>
    <w:p w:rsidR="00A02ABC" w:rsidRPr="00C712D6" w:rsidRDefault="00A02ABC" w:rsidP="00246454">
      <w:pPr>
        <w:pStyle w:val="a3"/>
        <w:numPr>
          <w:ilvl w:val="0"/>
          <w:numId w:val="8"/>
        </w:numPr>
        <w:ind w:left="284" w:hanging="284"/>
        <w:jc w:val="both"/>
        <w:rPr>
          <w:rStyle w:val="a8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учиться выполнять предлагаемые задания в паре, группе.</w:t>
      </w:r>
    </w:p>
    <w:p w:rsidR="00246454" w:rsidRDefault="00246454" w:rsidP="00A02ABC">
      <w:pPr>
        <w:pStyle w:val="a3"/>
        <w:jc w:val="both"/>
        <w:rPr>
          <w:rStyle w:val="a8"/>
          <w:rFonts w:ascii="Times New Roman" w:hAnsi="Times New Roman"/>
          <w:b/>
          <w:bCs/>
          <w:sz w:val="24"/>
          <w:szCs w:val="24"/>
          <w:lang w:val="ru-RU"/>
        </w:rPr>
      </w:pPr>
    </w:p>
    <w:p w:rsidR="00A02ABC" w:rsidRPr="00246454" w:rsidRDefault="00A02ABC" w:rsidP="00A02ABC">
      <w:pPr>
        <w:pStyle w:val="a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246454">
        <w:rPr>
          <w:rStyle w:val="a8"/>
          <w:rFonts w:ascii="Times New Roman" w:hAnsi="Times New Roman"/>
          <w:b/>
          <w:bCs/>
          <w:i w:val="0"/>
          <w:sz w:val="24"/>
          <w:szCs w:val="24"/>
          <w:lang w:val="ru-RU"/>
        </w:rPr>
        <w:t>Предметные результаты: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познакомиться со свойствами материалов, инструментами и машинами, помогающими человеку в обработке сырья и создании предметного мира;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знать законы природы, на которые опирается человек при работе;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основные виды работ по выращиванию растений: обработка почвы, посев (посадка), уход за растениями (сбор урожая); отличительные признаки семян;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наблюдать традиции и творчество мастеров ремесел и профессий;</w:t>
      </w:r>
    </w:p>
    <w:p w:rsidR="00A02ABC" w:rsidRPr="00733C61" w:rsidRDefault="00246454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A02ABC" w:rsidRPr="00733C61">
        <w:rPr>
          <w:rFonts w:ascii="Times New Roman" w:hAnsi="Times New Roman"/>
          <w:sz w:val="24"/>
          <w:szCs w:val="24"/>
          <w:lang w:val="ru-RU"/>
        </w:rPr>
        <w:t>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моделировать несложные изделия;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уметь применять знания, полученные в 1 классе;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уметь осуществлять элементарное самообслуживание в школе и дома;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о их свойствах, происхождении и использовании человеком);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</w:t>
      </w:r>
      <w:r>
        <w:rPr>
          <w:rFonts w:ascii="Times New Roman" w:hAnsi="Times New Roman"/>
          <w:sz w:val="24"/>
          <w:szCs w:val="24"/>
          <w:lang w:val="ru-RU"/>
        </w:rPr>
        <w:t>ообразование, раскрой, сборка.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уметь использовать приемы комбинирования различных материалов в одном изделии;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выполнять задания по заполнению технологической карты;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правильно и экономно расходовать материалы;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знать основные правила работы с инструментами (правила безопасной работы ножницами, шилом и др.);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знать и выполнять правила техники безопасности;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использовать приобретенные знания и умения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самостоятельно организовывать рабочее место в соответствии с особенностями используемого матери</w:t>
      </w:r>
      <w:r>
        <w:rPr>
          <w:rFonts w:ascii="Times New Roman" w:hAnsi="Times New Roman"/>
          <w:sz w:val="24"/>
          <w:szCs w:val="24"/>
          <w:lang w:val="ru-RU"/>
        </w:rPr>
        <w:t>ала и поддерживать порядок на нё</w:t>
      </w:r>
      <w:r w:rsidRPr="00733C61">
        <w:rPr>
          <w:rFonts w:ascii="Times New Roman" w:hAnsi="Times New Roman"/>
          <w:sz w:val="24"/>
          <w:szCs w:val="24"/>
          <w:lang w:val="ru-RU"/>
        </w:rPr>
        <w:t>м вовремя работы, экономно и рационально размечать несколько деталей;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изготавливать модели и конструкции изделий по образцу, рисунку, эскизу, чертежу, плану, технологической карте;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развивать навыки проектной деятельности –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:rsidR="00A02ABC" w:rsidRPr="00733C61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цепочку своих практических действий;</w:t>
      </w:r>
    </w:p>
    <w:p w:rsidR="00A02ABC" w:rsidRDefault="00A02ABC" w:rsidP="0024645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733C61">
        <w:rPr>
          <w:rFonts w:ascii="Times New Roman" w:hAnsi="Times New Roman"/>
          <w:sz w:val="24"/>
          <w:szCs w:val="24"/>
          <w:lang w:val="ru-RU"/>
        </w:rPr>
        <w:t>создавать коллективный проект; проводить презентацию проекта по заданной схеме</w:t>
      </w:r>
      <w:r w:rsidR="00233E85">
        <w:rPr>
          <w:rFonts w:ascii="Times New Roman" w:hAnsi="Times New Roman"/>
          <w:sz w:val="24"/>
          <w:szCs w:val="24"/>
          <w:lang w:val="ru-RU"/>
        </w:rPr>
        <w:t>.</w:t>
      </w:r>
    </w:p>
    <w:p w:rsidR="00233E85" w:rsidRDefault="00233E85" w:rsidP="00A02A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3E85" w:rsidRPr="00A94E9E" w:rsidRDefault="00233E85" w:rsidP="00233E85">
      <w:pPr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A94E9E">
        <w:rPr>
          <w:rFonts w:ascii="Times New Roman" w:eastAsiaTheme="minorHAnsi" w:hAnsi="Times New Roman" w:cs="Times New Roman"/>
          <w:b/>
          <w:sz w:val="24"/>
          <w:lang w:eastAsia="en-US"/>
        </w:rPr>
        <w:t>Система оценивания</w:t>
      </w:r>
    </w:p>
    <w:p w:rsidR="00233E85" w:rsidRPr="00233E85" w:rsidRDefault="00233E85" w:rsidP="00233E85">
      <w:pPr>
        <w:spacing w:after="0" w:line="240" w:lineRule="auto"/>
        <w:ind w:firstLine="360"/>
        <w:jc w:val="center"/>
        <w:rPr>
          <w:rFonts w:ascii="Times New Roman" w:eastAsiaTheme="minorHAnsi" w:hAnsi="Times New Roman" w:cs="Times New Roman"/>
          <w:sz w:val="24"/>
          <w:u w:val="single"/>
          <w:lang w:eastAsia="en-US"/>
        </w:rPr>
      </w:pPr>
    </w:p>
    <w:p w:rsidR="00233E85" w:rsidRPr="00246454" w:rsidRDefault="00233E85" w:rsidP="00246454">
      <w:pPr>
        <w:pStyle w:val="a4"/>
        <w:ind w:left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 xml:space="preserve">Работы по технологии оцениваются по следующим критериям: </w:t>
      </w:r>
      <w:r w:rsidRPr="00246454">
        <w:rPr>
          <w:rFonts w:ascii="Times New Roman" w:eastAsiaTheme="minorHAnsi" w:cs="Times New Roman"/>
          <w:lang w:eastAsia="en-US"/>
        </w:rPr>
        <w:br/>
        <w:t xml:space="preserve">• качество выполнения изучаемых на уроке приемов </w:t>
      </w:r>
      <w:r w:rsidR="00246454">
        <w:rPr>
          <w:rFonts w:ascii="Times New Roman" w:eastAsiaTheme="minorHAnsi" w:cs="Times New Roman"/>
          <w:lang w:eastAsia="en-US"/>
        </w:rPr>
        <w:t xml:space="preserve">и операций и работы в целом; </w:t>
      </w:r>
      <w:r w:rsidR="00246454">
        <w:rPr>
          <w:rFonts w:ascii="Times New Roman" w:eastAsiaTheme="minorHAnsi" w:cs="Times New Roman"/>
          <w:lang w:eastAsia="en-US"/>
        </w:rPr>
        <w:br/>
        <w:t>•</w:t>
      </w:r>
      <w:r w:rsidRPr="00246454">
        <w:rPr>
          <w:rFonts w:ascii="Times New Roman" w:eastAsiaTheme="minorHAnsi" w:cs="Times New Roman"/>
          <w:lang w:eastAsia="en-US"/>
        </w:rPr>
        <w:t xml:space="preserve">степень самостоятельности в выполнении работы; </w:t>
      </w:r>
      <w:r w:rsidRPr="00246454">
        <w:rPr>
          <w:rFonts w:ascii="Times New Roman" w:eastAsiaTheme="minorHAnsi" w:cs="Times New Roman"/>
          <w:lang w:eastAsia="en-US"/>
        </w:rPr>
        <w:br/>
        <w:t xml:space="preserve">• уровень творческой деятельности (репродуктивный, частично продуктивный, </w:t>
      </w:r>
      <w:r w:rsidRPr="00246454">
        <w:rPr>
          <w:rFonts w:ascii="Times New Roman" w:eastAsiaTheme="minorHAnsi" w:cs="Times New Roman"/>
          <w:lang w:eastAsia="en-US"/>
        </w:rPr>
        <w:br/>
        <w:t xml:space="preserve">продуктивный), найденные продуктивные технические и </w:t>
      </w:r>
      <w:r w:rsidR="00246454">
        <w:rPr>
          <w:rFonts w:ascii="Times New Roman" w:eastAsiaTheme="minorHAnsi" w:cs="Times New Roman"/>
          <w:lang w:eastAsia="en-US"/>
        </w:rPr>
        <w:t xml:space="preserve">технологические решения. </w:t>
      </w:r>
    </w:p>
    <w:p w:rsidR="00233E85" w:rsidRDefault="00233E85" w:rsidP="00233E8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233E85">
        <w:rPr>
          <w:rFonts w:ascii="Times New Roman" w:eastAsiaTheme="minorHAnsi" w:hAnsi="Times New Roman" w:cs="Times New Roman"/>
          <w:sz w:val="24"/>
          <w:lang w:eastAsia="en-US"/>
        </w:rPr>
        <w:t xml:space="preserve">Предпочтение следует отдавать качественной оценке деятельности каждого </w:t>
      </w:r>
      <w:r w:rsidRPr="00233E85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ребенка на уроке: его творческим находкам в процессе наблюдений, размышлений и </w:t>
      </w:r>
      <w:r w:rsidRPr="00233E85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самореализации. </w:t>
      </w:r>
    </w:p>
    <w:p w:rsidR="00233E85" w:rsidRDefault="00233E85" w:rsidP="00233E85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233E85" w:rsidRPr="00233E85" w:rsidRDefault="00233E85" w:rsidP="00233E85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u w:val="single"/>
          <w:lang w:eastAsia="en-US"/>
        </w:rPr>
      </w:pPr>
      <w:r w:rsidRPr="00233E85">
        <w:rPr>
          <w:rFonts w:ascii="Times New Roman" w:eastAsiaTheme="minorHAnsi" w:hAnsi="Times New Roman" w:cs="Times New Roman"/>
          <w:sz w:val="24"/>
          <w:u w:val="single"/>
          <w:lang w:eastAsia="en-US"/>
        </w:rPr>
        <w:t>Практическая работа</w:t>
      </w:r>
    </w:p>
    <w:p w:rsidR="00233E85" w:rsidRPr="00233E85" w:rsidRDefault="00233E85" w:rsidP="00C73AF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233E85">
        <w:rPr>
          <w:rFonts w:ascii="Times New Roman" w:eastAsiaTheme="minorHAnsi" w:hAnsi="Times New Roman" w:cs="Times New Roman"/>
          <w:sz w:val="24"/>
          <w:lang w:eastAsia="en-US"/>
        </w:rPr>
        <w:t xml:space="preserve">Отметка «5» ставится, если ученик выполнил работу в полном объеме с соблюдением </w:t>
      </w:r>
    </w:p>
    <w:p w:rsidR="00233E85" w:rsidRPr="00233E85" w:rsidRDefault="00233E85" w:rsidP="00C73AF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233E85">
        <w:rPr>
          <w:rFonts w:ascii="Times New Roman" w:eastAsiaTheme="minorHAnsi" w:hAnsi="Times New Roman" w:cs="Times New Roman"/>
          <w:sz w:val="24"/>
          <w:lang w:eastAsia="en-US"/>
        </w:rPr>
        <w:t xml:space="preserve">необходимой последовательности, качественно и творчески, проявил организационно-трудовые умения (поддерживал чистоту рабочего места и порядок на столе, экономно расходовал материалы, работа аккуратная); изделие изготовлено с учетом установленных </w:t>
      </w:r>
    </w:p>
    <w:p w:rsidR="00233E85" w:rsidRPr="00233E85" w:rsidRDefault="00233E85" w:rsidP="00C73AF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233E85">
        <w:rPr>
          <w:rFonts w:ascii="Times New Roman" w:eastAsiaTheme="minorHAnsi" w:hAnsi="Times New Roman" w:cs="Times New Roman"/>
          <w:sz w:val="24"/>
          <w:lang w:eastAsia="en-US"/>
        </w:rPr>
        <w:t xml:space="preserve">требований; полностью соблюдались правила техники безопасности. </w:t>
      </w:r>
    </w:p>
    <w:p w:rsidR="00233E85" w:rsidRPr="00233E85" w:rsidRDefault="00233E85" w:rsidP="00C73AF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233E85">
        <w:rPr>
          <w:rFonts w:ascii="Times New Roman" w:eastAsiaTheme="minorHAnsi" w:hAnsi="Times New Roman" w:cs="Times New Roman"/>
          <w:sz w:val="24"/>
          <w:lang w:eastAsia="en-US"/>
        </w:rPr>
        <w:t xml:space="preserve">Отметка «4» ставится, если работа выполнена не совсем аккуратно, измерения не достаточно точные, при выполнении отдельных операций допущены небольшие отклонения; общий вид изделия аккуратный, на рабочем месте нет должного порядка; изделие изготовлено с незначительными отклонениями; полностью соблюдались правила техники безопасности. </w:t>
      </w:r>
    </w:p>
    <w:p w:rsidR="00233E85" w:rsidRPr="00233E85" w:rsidRDefault="00233E85" w:rsidP="00C73AF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233E85">
        <w:rPr>
          <w:rFonts w:ascii="Times New Roman" w:eastAsiaTheme="minorHAnsi" w:hAnsi="Times New Roman" w:cs="Times New Roman"/>
          <w:sz w:val="24"/>
          <w:lang w:eastAsia="en-US"/>
        </w:rPr>
        <w:t xml:space="preserve">Отметка «3» ставится, если работа выполнена правильно только наполовину, ученик неопрятно, неэкономно расходовал материал, изделие изготовлено с нарушением отдельных требований, изделие оформлено небрежно или не закончено в срок; не полностью соблюдались правила техники безопасности. </w:t>
      </w:r>
    </w:p>
    <w:p w:rsidR="00233E85" w:rsidRPr="00233E85" w:rsidRDefault="00233E85" w:rsidP="00C73AF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233E85">
        <w:rPr>
          <w:rFonts w:ascii="Times New Roman" w:eastAsiaTheme="minorHAnsi" w:hAnsi="Times New Roman" w:cs="Times New Roman"/>
          <w:sz w:val="24"/>
          <w:lang w:eastAsia="en-US"/>
        </w:rPr>
        <w:t xml:space="preserve">Отметка «2» ставится, если имеют место существенные недостатки в планировании труда и организации рабочего места; неправильно выполнялись многие приемы труда; </w:t>
      </w:r>
    </w:p>
    <w:p w:rsidR="00233E85" w:rsidRPr="00233E85" w:rsidRDefault="00233E85" w:rsidP="00C73AF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233E85">
        <w:rPr>
          <w:rFonts w:ascii="Times New Roman" w:eastAsiaTheme="minorHAnsi" w:hAnsi="Times New Roman" w:cs="Times New Roman"/>
          <w:sz w:val="24"/>
          <w:lang w:eastAsia="en-US"/>
        </w:rPr>
        <w:t>самостоятельность в работе почти отсутствовала; изделие изготовлено со значительными нарушениями требований, изделие оформлено небрежно и имеет незавершенный вид; не соблюдались многие правила техники безопасности.</w:t>
      </w:r>
    </w:p>
    <w:p w:rsidR="00233E85" w:rsidRPr="00233E85" w:rsidRDefault="00233E85" w:rsidP="00233E85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lang w:eastAsia="en-US"/>
        </w:rPr>
      </w:pPr>
    </w:p>
    <w:p w:rsidR="00233E85" w:rsidRPr="00233E85" w:rsidRDefault="00233E85" w:rsidP="00233E85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u w:val="single"/>
          <w:lang w:eastAsia="en-US"/>
        </w:rPr>
      </w:pPr>
      <w:r w:rsidRPr="00233E85">
        <w:rPr>
          <w:rFonts w:ascii="Times New Roman" w:eastAsiaTheme="minorHAnsi" w:hAnsi="Times New Roman" w:cs="Times New Roman"/>
          <w:sz w:val="24"/>
          <w:u w:val="single"/>
          <w:lang w:eastAsia="en-US"/>
        </w:rPr>
        <w:t xml:space="preserve">Устный ответ </w:t>
      </w:r>
    </w:p>
    <w:p w:rsidR="00233E85" w:rsidRPr="00246454" w:rsidRDefault="00233E85" w:rsidP="00C73AFB">
      <w:pPr>
        <w:pStyle w:val="a4"/>
        <w:ind w:left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 xml:space="preserve">Отметка </w:t>
      </w:r>
      <w:r w:rsidRPr="00246454">
        <w:rPr>
          <w:rFonts w:ascii="Times New Roman" w:eastAsiaTheme="minorHAnsi" w:cs="Times New Roman"/>
          <w:b/>
          <w:lang w:eastAsia="en-US"/>
        </w:rPr>
        <w:t>«5»</w:t>
      </w:r>
      <w:r w:rsidRPr="00246454">
        <w:rPr>
          <w:rFonts w:ascii="Times New Roman" w:eastAsiaTheme="minorHAnsi" w:cs="Times New Roman"/>
          <w:lang w:eastAsia="en-US"/>
        </w:rPr>
        <w:t xml:space="preserve"> ставится, если учащийся: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полностью освоил учебный материал;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умеет изложить его своими словами;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самостоятельно подтверждает ответ конкретными примерами;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правильно и обстоятельно отвечает на дополнительные вопросы учителя.</w:t>
      </w:r>
    </w:p>
    <w:p w:rsidR="00233E85" w:rsidRPr="00246454" w:rsidRDefault="00233E85" w:rsidP="00C73AFB">
      <w:pPr>
        <w:pStyle w:val="a4"/>
        <w:ind w:left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 xml:space="preserve">Отметка </w:t>
      </w:r>
      <w:r w:rsidRPr="00246454">
        <w:rPr>
          <w:rFonts w:ascii="Times New Roman" w:eastAsiaTheme="minorHAnsi" w:cs="Times New Roman"/>
          <w:b/>
          <w:lang w:eastAsia="en-US"/>
        </w:rPr>
        <w:t>«4»</w:t>
      </w:r>
      <w:r w:rsidRPr="00246454">
        <w:rPr>
          <w:rFonts w:ascii="Times New Roman" w:eastAsiaTheme="minorHAnsi" w:cs="Times New Roman"/>
          <w:lang w:eastAsia="en-US"/>
        </w:rPr>
        <w:t xml:space="preserve"> ставится, если учащийся: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в основном усвоил учебный материал, допускает незначительные ошибки при его изложении своими словами;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подтверждает ответ конкретными примерами;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правильно отвечает на дополнительные вопросы учителя.</w:t>
      </w:r>
    </w:p>
    <w:p w:rsidR="00233E85" w:rsidRPr="00246454" w:rsidRDefault="00233E85" w:rsidP="00C73AFB">
      <w:pPr>
        <w:pStyle w:val="a4"/>
        <w:ind w:left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 xml:space="preserve">Отметка </w:t>
      </w:r>
      <w:r w:rsidRPr="00246454">
        <w:rPr>
          <w:rFonts w:ascii="Times New Roman" w:eastAsiaTheme="minorHAnsi" w:cs="Times New Roman"/>
          <w:b/>
          <w:lang w:eastAsia="en-US"/>
        </w:rPr>
        <w:t>«3»</w:t>
      </w:r>
      <w:r w:rsidRPr="00246454">
        <w:rPr>
          <w:rFonts w:ascii="Times New Roman" w:eastAsiaTheme="minorHAnsi" w:cs="Times New Roman"/>
          <w:lang w:eastAsia="en-US"/>
        </w:rPr>
        <w:t xml:space="preserve"> ставится, если учащийся: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не усвоил существенную часть учебного материала;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допускает значительные ошибки при его изложении своими словами;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затрудняется подтвердить ответ конкретными примерами;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слабо отвечает на дополнительные вопросы.</w:t>
      </w:r>
    </w:p>
    <w:p w:rsidR="00233E85" w:rsidRPr="00246454" w:rsidRDefault="00233E85" w:rsidP="00C73AFB">
      <w:pPr>
        <w:pStyle w:val="a4"/>
        <w:ind w:left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 xml:space="preserve">Отметка </w:t>
      </w:r>
      <w:r w:rsidRPr="00246454">
        <w:rPr>
          <w:rFonts w:ascii="Times New Roman" w:eastAsiaTheme="minorHAnsi" w:cs="Times New Roman"/>
          <w:b/>
          <w:lang w:eastAsia="en-US"/>
        </w:rPr>
        <w:t>«2»</w:t>
      </w:r>
      <w:r w:rsidRPr="00246454">
        <w:rPr>
          <w:rFonts w:ascii="Times New Roman" w:eastAsiaTheme="minorHAnsi" w:cs="Times New Roman"/>
          <w:lang w:eastAsia="en-US"/>
        </w:rPr>
        <w:t xml:space="preserve"> ставится, если учащийся: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почти не усвоил учебный материал;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не может изложить его своими словами;</w:t>
      </w:r>
    </w:p>
    <w:p w:rsidR="00233E85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не может подтвердить ответ конкретными примерами;</w:t>
      </w:r>
    </w:p>
    <w:p w:rsidR="00A02ABC" w:rsidRPr="00246454" w:rsidRDefault="00233E85" w:rsidP="00C73AFB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Theme="minorHAnsi" w:cs="Times New Roman"/>
          <w:lang w:eastAsia="en-US"/>
        </w:rPr>
      </w:pPr>
      <w:r w:rsidRPr="00246454">
        <w:rPr>
          <w:rFonts w:ascii="Times New Roman" w:eastAsiaTheme="minorHAnsi" w:cs="Times New Roman"/>
          <w:lang w:eastAsia="en-US"/>
        </w:rPr>
        <w:t>не отвечает на большую часть дополнительных вопросов учителя.</w:t>
      </w:r>
    </w:p>
    <w:p w:rsidR="00A94E9E" w:rsidRDefault="00A94E9E" w:rsidP="00A02A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2ABC" w:rsidRPr="00C73AFB" w:rsidRDefault="00A02ABC" w:rsidP="00C73AFB">
      <w:pPr>
        <w:pStyle w:val="a4"/>
        <w:numPr>
          <w:ilvl w:val="0"/>
          <w:numId w:val="13"/>
        </w:numPr>
        <w:jc w:val="center"/>
        <w:rPr>
          <w:rFonts w:ascii="Times New Roman" w:cs="Times New Roman"/>
          <w:b/>
        </w:rPr>
      </w:pPr>
      <w:r w:rsidRPr="00C73AFB">
        <w:rPr>
          <w:rFonts w:ascii="Times New Roman" w:cs="Times New Roman"/>
          <w:b/>
        </w:rPr>
        <w:t>Содержание учебного предмета</w:t>
      </w:r>
    </w:p>
    <w:p w:rsidR="00A02ABC" w:rsidRDefault="00A02ABC" w:rsidP="00A02AB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02ABC" w:rsidRPr="006401CD" w:rsidRDefault="00A02ABC" w:rsidP="00A02ABC">
      <w:pPr>
        <w:pStyle w:val="ConsPlusNormal"/>
        <w:ind w:firstLine="851"/>
        <w:jc w:val="both"/>
        <w:rPr>
          <w:b/>
        </w:rPr>
      </w:pPr>
      <w:r w:rsidRPr="006401CD">
        <w:rPr>
          <w:b/>
        </w:rPr>
        <w:t>Технологии работы с бумагой и картоном</w:t>
      </w:r>
    </w:p>
    <w:p w:rsidR="00A02ABC" w:rsidRDefault="00A02ABC" w:rsidP="00A02ABC">
      <w:pPr>
        <w:pStyle w:val="ConsPlusNormal"/>
        <w:ind w:firstLine="851"/>
        <w:jc w:val="both"/>
      </w:pPr>
      <w:r>
        <w:t>Технологические операции: разметка деталей (при помощи шаблона, на глаз, сгибанием и складыванием, с помощью чертежных инструментов, а также разметка симметричных деталей), выделение деталей (отрывание, резание ножницами), сборка (склеивание) и отделка (раскрашивание, аппликация) при работе над изделием.</w:t>
      </w:r>
    </w:p>
    <w:p w:rsidR="00A02ABC" w:rsidRDefault="00A02ABC" w:rsidP="00A02ABC">
      <w:pPr>
        <w:pStyle w:val="ConsPlusNormal"/>
        <w:ind w:firstLine="851"/>
        <w:jc w:val="both"/>
      </w:pPr>
      <w:r>
        <w:t>Техники, используемые при работе с бумагой (аппликация, плетение из полос бумаги, мозаика, симметричное вырезание, конструирование, оригами).</w:t>
      </w:r>
    </w:p>
    <w:p w:rsidR="00A02ABC" w:rsidRDefault="00A02ABC" w:rsidP="00A0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92">
        <w:rPr>
          <w:rFonts w:ascii="Times New Roman" w:hAnsi="Times New Roman" w:cs="Times New Roman"/>
          <w:sz w:val="24"/>
          <w:szCs w:val="24"/>
        </w:rPr>
        <w:t>Техники изготовления изделий, имеющих 1 - 2 оси симметрии. Орнамент, его использование при изготовлении и отделке изделий.</w:t>
      </w:r>
    </w:p>
    <w:p w:rsidR="00A02ABC" w:rsidRPr="006401CD" w:rsidRDefault="00A02ABC" w:rsidP="00A02ABC">
      <w:pPr>
        <w:pStyle w:val="ConsPlusNormal"/>
        <w:ind w:firstLine="851"/>
        <w:jc w:val="both"/>
        <w:rPr>
          <w:b/>
        </w:rPr>
      </w:pPr>
      <w:r w:rsidRPr="006401CD">
        <w:rPr>
          <w:b/>
        </w:rPr>
        <w:t>Технологии работы с текстильными материалами</w:t>
      </w:r>
    </w:p>
    <w:p w:rsidR="00A02ABC" w:rsidRDefault="00A02ABC" w:rsidP="00A02ABC">
      <w:pPr>
        <w:pStyle w:val="ConsPlusNormal"/>
        <w:ind w:firstLine="851"/>
        <w:jc w:val="both"/>
      </w:pPr>
      <w:r>
        <w:t>Текстильные материалы, их многообразие, происхождение. Применение их свойств в работе над изделием.</w:t>
      </w:r>
    </w:p>
    <w:p w:rsidR="00A02ABC" w:rsidRDefault="00A02ABC" w:rsidP="00A02ABC">
      <w:pPr>
        <w:pStyle w:val="ConsPlusNormal"/>
        <w:ind w:firstLine="851"/>
        <w:jc w:val="both"/>
      </w:pPr>
      <w:r>
        <w:t>Технологические операции: разметка деталей (при помощи шаблона, выкройки или лекала, на глаз), выделение деталей (раскрой ножницами), сборка (сшивание) и отделка (аппликация, вышивка) при работе над изделием.</w:t>
      </w:r>
    </w:p>
    <w:p w:rsidR="00A02ABC" w:rsidRDefault="00A02ABC" w:rsidP="00A0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92">
        <w:rPr>
          <w:rFonts w:ascii="Times New Roman" w:hAnsi="Times New Roman" w:cs="Times New Roman"/>
          <w:sz w:val="24"/>
          <w:szCs w:val="24"/>
        </w:rPr>
        <w:t>Виды ниток, строчки стежков. Технология создания декоративных композиций.</w:t>
      </w:r>
    </w:p>
    <w:p w:rsidR="00A02ABC" w:rsidRDefault="00A02ABC" w:rsidP="00A02ABC">
      <w:pPr>
        <w:pStyle w:val="ConsPlusNormal"/>
        <w:ind w:firstLine="851"/>
        <w:jc w:val="both"/>
      </w:pPr>
      <w:r>
        <w:t>Технологии работы с природным материалом</w:t>
      </w:r>
    </w:p>
    <w:p w:rsidR="00A02ABC" w:rsidRDefault="00A02ABC" w:rsidP="00A02ABC">
      <w:pPr>
        <w:pStyle w:val="ConsPlusNormal"/>
        <w:ind w:firstLine="851"/>
        <w:jc w:val="both"/>
      </w:pPr>
      <w:r>
        <w:t>Технологические операции: сборка (склеиванием, соединением на пластилин) и отделка (аппликация, вышивка) при работе над изделием.</w:t>
      </w:r>
    </w:p>
    <w:p w:rsidR="00A02ABC" w:rsidRDefault="00A02ABC" w:rsidP="00A02ABC">
      <w:pPr>
        <w:pStyle w:val="ConsPlusNormal"/>
        <w:ind w:firstLine="851"/>
        <w:jc w:val="both"/>
      </w:pPr>
      <w:r>
        <w:t>Технологии составления композиций по образцу, в соответствии с собственным замыслом, различных техник (аппликация, коллаж).</w:t>
      </w:r>
    </w:p>
    <w:p w:rsidR="00A02ABC" w:rsidRPr="006401CD" w:rsidRDefault="00A02ABC" w:rsidP="00A02A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1CD">
        <w:rPr>
          <w:rFonts w:ascii="Times New Roman" w:hAnsi="Times New Roman" w:cs="Times New Roman"/>
          <w:b/>
          <w:sz w:val="24"/>
          <w:szCs w:val="24"/>
        </w:rPr>
        <w:t>Свойства природных материалов, их применение в работе над изделием.</w:t>
      </w:r>
    </w:p>
    <w:p w:rsidR="00A02ABC" w:rsidRDefault="00A02ABC" w:rsidP="00A02ABC">
      <w:pPr>
        <w:pStyle w:val="ConsPlusNormal"/>
        <w:ind w:firstLine="851"/>
        <w:jc w:val="both"/>
      </w:pPr>
      <w:r>
        <w:t>Элементы графической грамоты</w:t>
      </w:r>
    </w:p>
    <w:p w:rsidR="00A02ABC" w:rsidRDefault="00A02ABC" w:rsidP="00A02ABC">
      <w:pPr>
        <w:pStyle w:val="ConsPlusNormal"/>
        <w:ind w:firstLine="851"/>
        <w:jc w:val="both"/>
      </w:pPr>
      <w:r>
        <w:t>Условные обозначения. Чертежные инструменты и правила работы с ними.</w:t>
      </w:r>
    </w:p>
    <w:p w:rsidR="00A02ABC" w:rsidRPr="000600F2" w:rsidRDefault="00A02ABC" w:rsidP="00A02ABC">
      <w:pPr>
        <w:pStyle w:val="ConsPlusNormal"/>
        <w:ind w:firstLine="851"/>
        <w:jc w:val="both"/>
      </w:pPr>
      <w:r w:rsidRPr="006401CD">
        <w:rPr>
          <w:b/>
        </w:rPr>
        <w:t>Информационно-коммуникационные технологии</w:t>
      </w:r>
      <w:r>
        <w:t>.</w:t>
      </w:r>
    </w:p>
    <w:p w:rsidR="00A02ABC" w:rsidRDefault="00A02ABC" w:rsidP="00A0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0F2">
        <w:rPr>
          <w:rFonts w:ascii="Times New Roman" w:hAnsi="Times New Roman" w:cs="Times New Roman"/>
          <w:sz w:val="24"/>
          <w:szCs w:val="24"/>
        </w:rPr>
        <w:t>Технологии поиска информации в различных источниках (в том числе в Интернете).</w:t>
      </w:r>
    </w:p>
    <w:p w:rsidR="00A02ABC" w:rsidRPr="006401CD" w:rsidRDefault="00A02ABC" w:rsidP="00A02ABC">
      <w:pPr>
        <w:pStyle w:val="ConsPlusNormal"/>
        <w:ind w:firstLine="851"/>
        <w:jc w:val="both"/>
        <w:rPr>
          <w:b/>
        </w:rPr>
      </w:pPr>
      <w:r w:rsidRPr="006401CD">
        <w:rPr>
          <w:b/>
        </w:rPr>
        <w:t>Технологии, профессии и производства</w:t>
      </w:r>
    </w:p>
    <w:p w:rsidR="00A02ABC" w:rsidRDefault="00A02ABC" w:rsidP="00A02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0F2">
        <w:rPr>
          <w:rFonts w:ascii="Times New Roman" w:hAnsi="Times New Roman" w:cs="Times New Roman"/>
          <w:sz w:val="24"/>
          <w:szCs w:val="24"/>
        </w:rPr>
        <w:t>Профессиональная деятельность людей, связанная с традиционными народными промыслами и ремеслами своего края и России. Профессии, связанные со строительством</w:t>
      </w:r>
    </w:p>
    <w:p w:rsidR="00A02ABC" w:rsidRDefault="00A02ABC" w:rsidP="00B048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BC" w:rsidRDefault="00A02ABC" w:rsidP="00B048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BC" w:rsidRDefault="00A02ABC" w:rsidP="00B048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BC" w:rsidRDefault="00A02ABC" w:rsidP="00B048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ABC" w:rsidRPr="00B048EA" w:rsidRDefault="00A02ABC" w:rsidP="00B048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8EA" w:rsidRDefault="00B048EA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048EA" w:rsidSect="00246454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303F25" w:rsidRPr="00C73AFB" w:rsidRDefault="00246454" w:rsidP="00C73AFB">
      <w:pPr>
        <w:pStyle w:val="a4"/>
        <w:numPr>
          <w:ilvl w:val="0"/>
          <w:numId w:val="13"/>
        </w:numPr>
        <w:jc w:val="center"/>
        <w:rPr>
          <w:rFonts w:ascii="Times New Roman" w:cs="Times New Roman"/>
          <w:b/>
          <w:szCs w:val="28"/>
        </w:rPr>
      </w:pPr>
      <w:r w:rsidRPr="00C73AFB">
        <w:rPr>
          <w:rFonts w:ascii="Times New Roman" w:cs="Times New Roman"/>
          <w:b/>
          <w:szCs w:val="28"/>
        </w:rPr>
        <w:lastRenderedPageBreak/>
        <w:t>Те</w:t>
      </w:r>
      <w:r w:rsidR="00775CC3" w:rsidRPr="00C73AFB">
        <w:rPr>
          <w:rFonts w:ascii="Times New Roman" w:cs="Times New Roman"/>
          <w:b/>
          <w:szCs w:val="28"/>
        </w:rPr>
        <w:t>матическое планирование</w:t>
      </w:r>
    </w:p>
    <w:tbl>
      <w:tblPr>
        <w:tblStyle w:val="a5"/>
        <w:tblpPr w:leftFromText="180" w:rightFromText="180" w:vertAnchor="text" w:horzAnchor="margin" w:tblpXSpec="center" w:tblpY="878"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4110"/>
        <w:gridCol w:w="2127"/>
        <w:gridCol w:w="1417"/>
        <w:gridCol w:w="1276"/>
      </w:tblGrid>
      <w:tr w:rsidR="00303F25" w:rsidRPr="00913C5E" w:rsidTr="00697CBB">
        <w:tc>
          <w:tcPr>
            <w:tcW w:w="709" w:type="dxa"/>
            <w:vMerge w:val="restart"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10" w:type="dxa"/>
            <w:vMerge w:val="restart"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127" w:type="dxa"/>
            <w:vMerge w:val="restart"/>
            <w:vAlign w:val="center"/>
          </w:tcPr>
          <w:p w:rsidR="00303F25" w:rsidRPr="00913C5E" w:rsidRDefault="000C2CDA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693" w:type="dxa"/>
            <w:gridSpan w:val="2"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303F25" w:rsidRPr="00913C5E" w:rsidTr="00697CBB">
        <w:trPr>
          <w:trHeight w:val="723"/>
        </w:trPr>
        <w:tc>
          <w:tcPr>
            <w:tcW w:w="709" w:type="dxa"/>
            <w:vMerge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276" w:type="dxa"/>
            <w:vAlign w:val="center"/>
          </w:tcPr>
          <w:p w:rsidR="00303F25" w:rsidRPr="00913C5E" w:rsidRDefault="00303F25" w:rsidP="00652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00216" w:rsidRPr="00913C5E" w:rsidTr="00697CBB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A0021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земля (26 ч)</w:t>
            </w:r>
          </w:p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851" w:type="dxa"/>
          </w:tcPr>
          <w:p w:rsidR="00A00216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16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амостоятельно ориентироватьс</w:t>
            </w:r>
            <w:r>
              <w:rPr>
                <w:rFonts w:ascii="Times New Roman" w:eastAsia="Times New Roman" w:hAnsi="Times New Roman" w:cs="Times New Roman"/>
                <w:sz w:val="24"/>
              </w:rPr>
              <w:t>я в учебнике. П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олучат первоначальное представление о значении труда в жизни человека,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52913">
              <w:rPr>
                <w:rFonts w:ascii="Times New Roman" w:eastAsia="Times New Roman" w:hAnsi="Times New Roman" w:cs="Times New Roman"/>
                <w:sz w:val="24"/>
              </w:rPr>
              <w:t>получат опыт самостоятельной посадки луковицы.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оставлять композицию на основе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шаблонов, различать виды ниток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оставлять композицию с использованием пл</w:t>
            </w:r>
            <w:r>
              <w:rPr>
                <w:rFonts w:ascii="Times New Roman" w:eastAsia="Times New Roman" w:hAnsi="Times New Roman" w:cs="Times New Roman"/>
                <w:sz w:val="24"/>
              </w:rPr>
              <w:t>астилина и природных материалов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рименять технологию лепки из соленого теста, проводить сравнительную харак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теристику пластичных материалов.</w:t>
            </w:r>
          </w:p>
          <w:p w:rsidR="00A00216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владеют технологией изг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отовления изделий из папье-маше.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тличать орнамент хохломской росписи от других видов и выполнять его.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 xml:space="preserve">ознакомятся с особенностями городецкой росписи,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научатся 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выполнять орнамент по мотивам городецкой росписи.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азличать дымковскую р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оспись, освоят лепку мелких дета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лей приемом вытягивания и соединения деталей из пластилина.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своят последовательность изготовления матрешки, овладеют навыками кроя, умениями выполнить разметку на ткани.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ыполнять рельеф  с использованием пластилина, применять прием смешивания пластилина для получения новых оттенков.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владеют навы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 конструирования из бумаги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0216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спользовать в аппликации различны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 виды круп и работать с клеем.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оздавать коллективный проект на основе конструирования ге</w:t>
            </w:r>
            <w:r>
              <w:rPr>
                <w:rFonts w:ascii="Times New Roman" w:eastAsia="Times New Roman" w:hAnsi="Times New Roman" w:cs="Times New Roman"/>
                <w:sz w:val="24"/>
              </w:rPr>
              <w:t>ометрических фигур из разверток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своят навыки работы с новым видом материала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целой яичной скорлупой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азличать компоненты строения избы</w:t>
            </w:r>
            <w:r>
              <w:rPr>
                <w:rFonts w:ascii="Times New Roman" w:eastAsia="Times New Roman" w:hAnsi="Times New Roman" w:cs="Times New Roman"/>
                <w:sz w:val="24"/>
              </w:rPr>
              <w:t>, выполнять разметку по шаблону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владеют навыками работы с циркулем,  создавать игрушки на основе помпона.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оздавать коврик переплетением полос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ок бумаги, размечать по линейке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азличать национальные костюмы разных народностей, составлять композ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ицию русской тематики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зготавливать выкройки и моделировать народные костюмы.</w:t>
            </w:r>
          </w:p>
          <w:p w:rsidR="00A00216" w:rsidRPr="00652913" w:rsidRDefault="00A00216" w:rsidP="00A0021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52913">
              <w:rPr>
                <w:rFonts w:ascii="Times New Roman" w:eastAsia="Times New Roman" w:hAnsi="Times New Roman" w:cs="Times New Roman"/>
                <w:sz w:val="24"/>
              </w:rPr>
              <w:t>оздавать изделия, используя шов "через край", пришивать пуговицу, усвоят правила техники безопасности при работе с иглой и ножницами.</w:t>
            </w:r>
          </w:p>
          <w:p w:rsidR="00A00216" w:rsidRPr="00233E85" w:rsidRDefault="00A00216" w:rsidP="00A00216">
            <w:pPr>
              <w:rPr>
                <w:rFonts w:ascii="Times New Roman" w:eastAsia="Times New Roman" w:hAnsi="Times New Roman" w:cs="Times New Roman"/>
              </w:rPr>
            </w:pPr>
            <w:r w:rsidRPr="00652913">
              <w:rPr>
                <w:rFonts w:ascii="Times New Roman" w:eastAsia="Times New Roman" w:hAnsi="Times New Roman" w:cs="Times New Roman"/>
                <w:sz w:val="24"/>
              </w:rPr>
              <w:t xml:space="preserve"> выполнять вышивку тамбурным швом, различные виды обработки ткани.</w:t>
            </w:r>
          </w:p>
        </w:tc>
        <w:tc>
          <w:tcPr>
            <w:tcW w:w="2127" w:type="dxa"/>
            <w:vMerge w:val="restart"/>
          </w:tcPr>
          <w:p w:rsidR="00A00216" w:rsidRDefault="00BB12E7" w:rsidP="00BB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BB12E7">
              <w:rPr>
                <w:rFonts w:ascii="Times New Roman" w:hAnsi="Times New Roman" w:cs="Times New Roman"/>
                <w:sz w:val="24"/>
                <w:szCs w:val="24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2E7" w:rsidRDefault="003B24CA" w:rsidP="00BB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B24CA">
              <w:rPr>
                <w:rFonts w:ascii="Times New Roman" w:hAnsi="Times New Roman" w:cs="Times New Roman"/>
                <w:sz w:val="24"/>
                <w:szCs w:val="24"/>
              </w:rPr>
              <w:t>побуждать обучающихся соблюдать на уроке принципы учебной дисциплины и самоорганизации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4CA" w:rsidRDefault="003B24CA" w:rsidP="00BB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3B24CA"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на уроке интерактивные формы работы с </w:t>
            </w:r>
            <w:r w:rsidRPr="003B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3B24CA" w:rsidRDefault="006A37EE" w:rsidP="00BB12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7E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A37EE">
              <w:rPr>
                <w:rFonts w:ascii="Times New Roman" w:hAnsi="Times New Roman" w:cs="Times New Roman"/>
                <w:sz w:val="24"/>
                <w:szCs w:val="24"/>
              </w:rPr>
              <w:tab/>
              <w:t>Помочь обучающимся взглянуть на учебный материал сквозь призму человеческой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37EE" w:rsidRDefault="006A37EE" w:rsidP="006A37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</w:t>
            </w:r>
            <w:r w:rsidRPr="006A37EE">
              <w:rPr>
                <w:rFonts w:ascii="Times New Roman" w:hAnsi="Times New Roman" w:cs="Times New Roman"/>
                <w:sz w:val="24"/>
                <w:szCs w:val="24"/>
              </w:rPr>
              <w:t>ормировать у обучающихся гражданской позиции, способности к труду и жизни в условиях современного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37EE" w:rsidRPr="00913C5E" w:rsidRDefault="006A37EE" w:rsidP="006A37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 w:rsidRPr="006A37EE">
              <w:rPr>
                <w:rFonts w:ascii="Times New Roman" w:hAnsi="Times New Roman" w:cs="Times New Roman"/>
                <w:sz w:val="24"/>
                <w:szCs w:val="24"/>
              </w:rPr>
              <w:t>роектировать ситуации и события, развивающие эмоционально-ценностную сферу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697CBB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Проект "Деревня". Пейзаж "Деревня".</w:t>
            </w:r>
          </w:p>
        </w:tc>
        <w:tc>
          <w:tcPr>
            <w:tcW w:w="851" w:type="dxa"/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697CBB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Строительство. Профессии. Изделие: "Изба".</w:t>
            </w:r>
          </w:p>
        </w:tc>
        <w:tc>
          <w:tcPr>
            <w:tcW w:w="851" w:type="dxa"/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Строительство. Профессии. Изделие: "Крепость".</w:t>
            </w:r>
          </w:p>
        </w:tc>
        <w:tc>
          <w:tcPr>
            <w:tcW w:w="851" w:type="dxa"/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Проект "Убранство избы". Работа с пластилином, глиной. Лепка. Изделие: "Русская печь".</w:t>
            </w:r>
          </w:p>
        </w:tc>
        <w:tc>
          <w:tcPr>
            <w:tcW w:w="851" w:type="dxa"/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Проект "Убранство избы". Изделие: "Стол и скамья".</w:t>
            </w:r>
          </w:p>
        </w:tc>
        <w:tc>
          <w:tcPr>
            <w:tcW w:w="851" w:type="dxa"/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697CBB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Проект "Убранство избы". Изделие: "Коврик".</w:t>
            </w:r>
          </w:p>
        </w:tc>
        <w:tc>
          <w:tcPr>
            <w:tcW w:w="851" w:type="dxa"/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16" w:rsidRDefault="00A00216" w:rsidP="00652913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В доме. Работа с волокнистыми материалами. Помпон. Изделие: "Домовой".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Кухонная утварь. Профессия гончар.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Кухонная утварь. Изделие: "Посуда из жгутиков".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Народные промыслы. Техника: папье-маше.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промыслы. Изделие: миска "Золотая хохлома".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Народные промыслы. Изделие: кухонная доска "Городецкая роспись".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Проект «Праздничный стол». Профессии: пекарь, кондитер. Изделия из солёного теста.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Домашние птицы. Мозаика. Изделие: "Курочка из крупы".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Домашние птицы. Работа с природными материалами. Изделия: "Петушок", "Лошадка".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Новогодний проект. Новогодняя игрушка. Изделие: "Игрушка из яйца".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Новогодний проект. Изделие: "Новогодняя маска".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Земледелие. Проращивание лука.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Народный костюм. Строчка и стежок. Правила разметки ткани.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Народный костюм. Изделие: "Кошель".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Народный костюм. Изделие: "Платок".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Народный костюм. Изделие: "Портрет красавицы", "Костюм красавицы".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rPr>
          <w:trHeight w:val="420"/>
        </w:trPr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Народная игрушка. Изделие: "Лошадка".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rPr>
          <w:trHeight w:val="420"/>
        </w:trPr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Народная игрушка. Изделие: "Матрёшка".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16" w:rsidRPr="00913C5E" w:rsidTr="00484678">
        <w:trPr>
          <w:trHeight w:val="420"/>
        </w:trPr>
        <w:tc>
          <w:tcPr>
            <w:tcW w:w="709" w:type="dxa"/>
          </w:tcPr>
          <w:p w:rsidR="00A00216" w:rsidRPr="007B3146" w:rsidRDefault="00A00216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16" w:rsidRPr="00A00216" w:rsidRDefault="00A00216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16">
              <w:rPr>
                <w:rFonts w:ascii="Times New Roman" w:hAnsi="Times New Roman" w:cs="Times New Roman"/>
                <w:sz w:val="24"/>
                <w:szCs w:val="24"/>
              </w:rPr>
              <w:t>Техника оригами. Изделие: "Птица счастья".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0216" w:rsidRPr="00913C5E" w:rsidRDefault="00A00216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216" w:rsidRPr="00913C5E" w:rsidRDefault="00A00216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2" w:rsidRPr="00913C5E" w:rsidTr="00697CBB">
        <w:tc>
          <w:tcPr>
            <w:tcW w:w="709" w:type="dxa"/>
          </w:tcPr>
          <w:p w:rsidR="00494BD2" w:rsidRPr="007B3146" w:rsidRDefault="00494BD2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2" w:rsidRDefault="00494BD2" w:rsidP="00494B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вода (2 ч</w:t>
            </w:r>
            <w:r w:rsidRPr="00903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494BD2" w:rsidRPr="00494BD2" w:rsidRDefault="00494BD2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D2">
              <w:rPr>
                <w:rFonts w:ascii="Times New Roman" w:hAnsi="Times New Roman" w:cs="Times New Roman"/>
                <w:sz w:val="24"/>
                <w:szCs w:val="24"/>
              </w:rPr>
              <w:t>Рыболовство. Изделие: "Морская рыбка".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94BD2" w:rsidRDefault="00494BD2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D2" w:rsidRPr="00913C5E" w:rsidRDefault="00494BD2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BD2" w:rsidRPr="004E13FB" w:rsidRDefault="00494BD2" w:rsidP="004E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3FB">
              <w:rPr>
                <w:rFonts w:ascii="Times New Roman" w:hAnsi="Times New Roman" w:cs="Times New Roman"/>
                <w:sz w:val="24"/>
                <w:szCs w:val="24"/>
              </w:rPr>
              <w:t>оздав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изделия, украшенные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изонитью</w:t>
            </w:r>
            <w:proofErr w:type="spellEnd"/>
            <w:r w:rsidRPr="004E1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BD2" w:rsidRPr="004E13FB" w:rsidRDefault="00494BD2" w:rsidP="004E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3FB">
              <w:rPr>
                <w:rFonts w:ascii="Times New Roman" w:hAnsi="Times New Roman" w:cs="Times New Roman"/>
                <w:sz w:val="24"/>
                <w:szCs w:val="24"/>
              </w:rPr>
              <w:t>онструировать из природного материала рыбок, замечать красоту и разнообразие форм в природе.</w:t>
            </w:r>
          </w:p>
          <w:p w:rsidR="00494BD2" w:rsidRPr="00913C5E" w:rsidRDefault="00494BD2" w:rsidP="004E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3FB">
              <w:rPr>
                <w:rFonts w:ascii="Times New Roman" w:hAnsi="Times New Roman" w:cs="Times New Roman"/>
                <w:sz w:val="24"/>
                <w:szCs w:val="24"/>
              </w:rPr>
              <w:t>рганизовывать свою деятельность, усвоят правила техники безопасности при работе с клеем и ножницами.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4BD2" w:rsidRPr="00913C5E" w:rsidRDefault="00494BD2" w:rsidP="00494B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94BD2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обучающихся к обсуждаемой на уроке информации, активизации познавательной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4BD2" w:rsidRPr="00913C5E" w:rsidRDefault="00494BD2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4BD2" w:rsidRPr="00913C5E" w:rsidRDefault="00494BD2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D2" w:rsidRPr="00913C5E" w:rsidTr="00484678">
        <w:tc>
          <w:tcPr>
            <w:tcW w:w="709" w:type="dxa"/>
          </w:tcPr>
          <w:p w:rsidR="00494BD2" w:rsidRPr="007B3146" w:rsidRDefault="00494BD2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D2" w:rsidRPr="00494BD2" w:rsidRDefault="00494BD2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D2">
              <w:rPr>
                <w:rFonts w:ascii="Times New Roman" w:hAnsi="Times New Roman" w:cs="Times New Roman"/>
                <w:sz w:val="24"/>
                <w:szCs w:val="24"/>
              </w:rPr>
              <w:t>Проект "Подводный мир".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4BD2" w:rsidRPr="00913C5E" w:rsidRDefault="00494BD2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BD2" w:rsidRPr="00913C5E" w:rsidRDefault="00494BD2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494BD2" w:rsidRPr="00913C5E" w:rsidRDefault="00494BD2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4BD2" w:rsidRPr="00913C5E" w:rsidRDefault="00494BD2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4BD2" w:rsidRPr="00913C5E" w:rsidRDefault="00494BD2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1A" w:rsidRPr="00913C5E" w:rsidTr="00697CBB">
        <w:tc>
          <w:tcPr>
            <w:tcW w:w="709" w:type="dxa"/>
          </w:tcPr>
          <w:p w:rsidR="00FC111A" w:rsidRPr="007B3146" w:rsidRDefault="00FC111A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20" w:rsidRDefault="00197420" w:rsidP="00197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Человек и воздух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</w:t>
            </w:r>
            <w:r w:rsidRPr="009030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C111A" w:rsidRPr="00733C61" w:rsidRDefault="00197420" w:rsidP="00197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420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Изделие: "Ветряная мельница".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11A" w:rsidRPr="00913C5E" w:rsidRDefault="00FC111A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1A" w:rsidRPr="004E13FB" w:rsidRDefault="00FC111A" w:rsidP="004E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3FB">
              <w:rPr>
                <w:rFonts w:ascii="Times New Roman" w:hAnsi="Times New Roman" w:cs="Times New Roman"/>
                <w:sz w:val="24"/>
                <w:szCs w:val="24"/>
              </w:rPr>
              <w:t>кладывать изделия в технике оригами, закрепят навыки работы с бумагой.</w:t>
            </w:r>
          </w:p>
          <w:p w:rsidR="00FC111A" w:rsidRPr="004E13FB" w:rsidRDefault="00FC111A" w:rsidP="004E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3FB">
              <w:rPr>
                <w:rFonts w:ascii="Times New Roman" w:hAnsi="Times New Roman" w:cs="Times New Roman"/>
                <w:sz w:val="24"/>
                <w:szCs w:val="24"/>
              </w:rPr>
              <w:t>онструировать объемные изделия на основе развертки, самостоятельно составлять композицию и оформлять поделку.</w:t>
            </w:r>
          </w:p>
          <w:p w:rsidR="00FC111A" w:rsidRPr="00913C5E" w:rsidRDefault="00FC111A" w:rsidP="004E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3FB">
              <w:rPr>
                <w:rFonts w:ascii="Times New Roman" w:hAnsi="Times New Roman" w:cs="Times New Roman"/>
                <w:sz w:val="24"/>
                <w:szCs w:val="24"/>
              </w:rPr>
              <w:t>оздавать изделия приемом лепки из фольги, работать по плану, разовьют навыки самоконтроля.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FC111A" w:rsidRPr="00913C5E" w:rsidRDefault="00197420" w:rsidP="00197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</w:t>
            </w:r>
            <w:r w:rsidRPr="009E4C57">
              <w:rPr>
                <w:rFonts w:ascii="Times New Roman" w:hAnsi="Times New Roman" w:cs="Times New Roman"/>
                <w:sz w:val="24"/>
                <w:szCs w:val="24"/>
              </w:rPr>
              <w:t>азвивать у обучающихся познавательную активность, самостоятельность, инициативу, творческие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C111A" w:rsidRPr="00913C5E" w:rsidRDefault="00FC111A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11A" w:rsidRPr="00913C5E" w:rsidRDefault="00FC111A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1A" w:rsidRPr="00913C5E" w:rsidTr="00697CBB">
        <w:tc>
          <w:tcPr>
            <w:tcW w:w="709" w:type="dxa"/>
          </w:tcPr>
          <w:p w:rsidR="00FC111A" w:rsidRPr="007B3146" w:rsidRDefault="00FC111A" w:rsidP="007B314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1A" w:rsidRPr="00733C61" w:rsidRDefault="00197420" w:rsidP="006529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420">
              <w:rPr>
                <w:rFonts w:ascii="Times New Roman" w:hAnsi="Times New Roman" w:cs="Times New Roman"/>
                <w:sz w:val="24"/>
                <w:szCs w:val="24"/>
              </w:rPr>
              <w:t>Измерение силы и направления ветра. Изделие: "Флюгер".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11A" w:rsidRPr="00913C5E" w:rsidRDefault="00FC111A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11A" w:rsidRPr="00913C5E" w:rsidRDefault="00FC111A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FC111A" w:rsidRPr="00913C5E" w:rsidRDefault="00FC111A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11A" w:rsidRPr="00913C5E" w:rsidRDefault="00FC111A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11A" w:rsidRPr="00913C5E" w:rsidRDefault="00FC111A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20" w:rsidRPr="00913C5E" w:rsidTr="00697CBB">
        <w:tc>
          <w:tcPr>
            <w:tcW w:w="709" w:type="dxa"/>
          </w:tcPr>
          <w:p w:rsidR="00197420" w:rsidRPr="00913C5E" w:rsidRDefault="00197420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20" w:rsidRDefault="00197420" w:rsidP="00197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информация (5 ч</w:t>
            </w:r>
            <w:r w:rsidRPr="00233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97420" w:rsidRPr="00197420" w:rsidRDefault="00197420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20">
              <w:rPr>
                <w:rFonts w:ascii="Times New Roman" w:hAnsi="Times New Roman" w:cs="Times New Roman"/>
                <w:sz w:val="24"/>
                <w:szCs w:val="24"/>
              </w:rPr>
              <w:t xml:space="preserve">Книга - источник информации. Изделие: </w:t>
            </w:r>
            <w:r w:rsidRPr="0019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"Книжка-ширма".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97420" w:rsidRPr="00913C5E" w:rsidRDefault="00197420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20" w:rsidRPr="00697CBB" w:rsidRDefault="00197420" w:rsidP="006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CBB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книжку-ширму, выполнять разметку по линейке, соблюдать </w:t>
            </w:r>
            <w:r w:rsidRPr="0069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безопасного и рационального труда.</w:t>
            </w:r>
          </w:p>
          <w:p w:rsidR="00197420" w:rsidRPr="00697CBB" w:rsidRDefault="00197420" w:rsidP="006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CBB">
              <w:rPr>
                <w:rFonts w:ascii="Times New Roman" w:hAnsi="Times New Roman" w:cs="Times New Roman"/>
                <w:sz w:val="24"/>
                <w:szCs w:val="24"/>
              </w:rPr>
              <w:t>аходить информацию в Интернете  об учебниках, применяя методы информационного поиска.</w:t>
            </w:r>
          </w:p>
          <w:p w:rsidR="00197420" w:rsidRPr="00913C5E" w:rsidRDefault="00197420" w:rsidP="0069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7CBB">
              <w:rPr>
                <w:rFonts w:ascii="Times New Roman" w:hAnsi="Times New Roman" w:cs="Times New Roman"/>
                <w:sz w:val="24"/>
                <w:szCs w:val="24"/>
              </w:rPr>
              <w:t>роводить презентацию своей работы, самостоятельно анализировать и оценивать свою работу.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7420" w:rsidRPr="00913C5E" w:rsidRDefault="00F230D8" w:rsidP="00D02A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</w:t>
            </w:r>
            <w:r w:rsidRPr="00F230D8">
              <w:rPr>
                <w:rFonts w:ascii="Times New Roman" w:hAnsi="Times New Roman" w:cs="Times New Roman"/>
                <w:sz w:val="24"/>
                <w:szCs w:val="24"/>
              </w:rPr>
              <w:t xml:space="preserve">пираться на жизненный опыт </w:t>
            </w:r>
            <w:r w:rsidRPr="00F23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уточняя</w:t>
            </w:r>
            <w:r w:rsidR="00A75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0D8">
              <w:rPr>
                <w:rFonts w:ascii="Times New Roman" w:hAnsi="Times New Roman" w:cs="Times New Roman"/>
                <w:sz w:val="24"/>
                <w:szCs w:val="24"/>
              </w:rPr>
              <w:t xml:space="preserve"> что они читают, что они слушают, во что они играют, о чем говорят на переменах, о чем </w:t>
            </w:r>
            <w:proofErr w:type="spellStart"/>
            <w:r w:rsidRPr="00F230D8">
              <w:rPr>
                <w:rFonts w:ascii="Times New Roman" w:hAnsi="Times New Roman" w:cs="Times New Roman"/>
                <w:sz w:val="24"/>
                <w:szCs w:val="24"/>
              </w:rPr>
              <w:t>чатятся</w:t>
            </w:r>
            <w:proofErr w:type="spellEnd"/>
            <w:r w:rsidRPr="00F230D8">
              <w:rPr>
                <w:rFonts w:ascii="Times New Roman" w:hAnsi="Times New Roman" w:cs="Times New Roman"/>
                <w:sz w:val="24"/>
                <w:szCs w:val="24"/>
              </w:rPr>
              <w:t xml:space="preserve"> в сетях?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7420" w:rsidRPr="00913C5E" w:rsidRDefault="00197420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7420" w:rsidRPr="00913C5E" w:rsidRDefault="00197420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20" w:rsidRPr="00913C5E" w:rsidTr="00697CBB">
        <w:tc>
          <w:tcPr>
            <w:tcW w:w="709" w:type="dxa"/>
          </w:tcPr>
          <w:p w:rsidR="00197420" w:rsidRPr="00913C5E" w:rsidRDefault="00197420" w:rsidP="0069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20" w:rsidRPr="00197420" w:rsidRDefault="00197420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20">
              <w:rPr>
                <w:rFonts w:ascii="Times New Roman" w:hAnsi="Times New Roman" w:cs="Times New Roman"/>
                <w:sz w:val="24"/>
                <w:szCs w:val="24"/>
              </w:rPr>
              <w:t>Поиск информации.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7420" w:rsidRPr="00913C5E" w:rsidRDefault="00197420" w:rsidP="0065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420" w:rsidRPr="00913C5E" w:rsidRDefault="00197420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197420" w:rsidRPr="00913C5E" w:rsidRDefault="00197420" w:rsidP="00484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420" w:rsidRPr="00913C5E" w:rsidRDefault="00197420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420" w:rsidRPr="00913C5E" w:rsidRDefault="00197420" w:rsidP="0065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F25" w:rsidRDefault="00303F25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06D" w:rsidRDefault="000E006D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06D" w:rsidRDefault="000E006D" w:rsidP="000E006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006D" w:rsidRDefault="000E006D" w:rsidP="000E006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0E006D" w:rsidSect="00A94E9E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01E"/>
    <w:multiLevelType w:val="hybridMultilevel"/>
    <w:tmpl w:val="50FC3474"/>
    <w:lvl w:ilvl="0" w:tplc="ADECD8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9827ED"/>
    <w:multiLevelType w:val="hybridMultilevel"/>
    <w:tmpl w:val="E8AA5668"/>
    <w:lvl w:ilvl="0" w:tplc="ADECD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4115"/>
    <w:multiLevelType w:val="hybridMultilevel"/>
    <w:tmpl w:val="54A6B742"/>
    <w:lvl w:ilvl="0" w:tplc="92AE80D2">
      <w:start w:val="1"/>
      <w:numFmt w:val="decimal"/>
      <w:lvlText w:val="%1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4501"/>
    <w:multiLevelType w:val="hybridMultilevel"/>
    <w:tmpl w:val="BB9261EA"/>
    <w:lvl w:ilvl="0" w:tplc="ADECD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54BD2"/>
    <w:multiLevelType w:val="hybridMultilevel"/>
    <w:tmpl w:val="17E631A6"/>
    <w:lvl w:ilvl="0" w:tplc="ADECD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3F5E"/>
    <w:multiLevelType w:val="hybridMultilevel"/>
    <w:tmpl w:val="9C026906"/>
    <w:lvl w:ilvl="0" w:tplc="451A8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55771"/>
    <w:multiLevelType w:val="hybridMultilevel"/>
    <w:tmpl w:val="A522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86E5B"/>
    <w:multiLevelType w:val="hybridMultilevel"/>
    <w:tmpl w:val="EE865240"/>
    <w:lvl w:ilvl="0" w:tplc="ADECD8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12AD7"/>
    <w:rsid w:val="0001759E"/>
    <w:rsid w:val="00081F3C"/>
    <w:rsid w:val="00086E8D"/>
    <w:rsid w:val="000C2CDA"/>
    <w:rsid w:val="000E006D"/>
    <w:rsid w:val="000F112E"/>
    <w:rsid w:val="001056F3"/>
    <w:rsid w:val="00123D7F"/>
    <w:rsid w:val="00147AD6"/>
    <w:rsid w:val="001503E5"/>
    <w:rsid w:val="00172E98"/>
    <w:rsid w:val="001941D5"/>
    <w:rsid w:val="00197420"/>
    <w:rsid w:val="001C2765"/>
    <w:rsid w:val="001E7E76"/>
    <w:rsid w:val="00200058"/>
    <w:rsid w:val="00205683"/>
    <w:rsid w:val="00214E63"/>
    <w:rsid w:val="00220FCB"/>
    <w:rsid w:val="002251DF"/>
    <w:rsid w:val="00233E85"/>
    <w:rsid w:val="00246454"/>
    <w:rsid w:val="00270132"/>
    <w:rsid w:val="002B2589"/>
    <w:rsid w:val="002C09E5"/>
    <w:rsid w:val="002F32B5"/>
    <w:rsid w:val="00303F25"/>
    <w:rsid w:val="00316EBE"/>
    <w:rsid w:val="003235D6"/>
    <w:rsid w:val="00357188"/>
    <w:rsid w:val="003670EB"/>
    <w:rsid w:val="00377F00"/>
    <w:rsid w:val="00396BFD"/>
    <w:rsid w:val="003A41AB"/>
    <w:rsid w:val="003B0F87"/>
    <w:rsid w:val="003B24CA"/>
    <w:rsid w:val="003D3425"/>
    <w:rsid w:val="004278BF"/>
    <w:rsid w:val="00453DAC"/>
    <w:rsid w:val="00484678"/>
    <w:rsid w:val="00494BD2"/>
    <w:rsid w:val="004B647F"/>
    <w:rsid w:val="004D3977"/>
    <w:rsid w:val="004D7230"/>
    <w:rsid w:val="004E13FB"/>
    <w:rsid w:val="005023F9"/>
    <w:rsid w:val="0052357B"/>
    <w:rsid w:val="005460A6"/>
    <w:rsid w:val="0055773A"/>
    <w:rsid w:val="0056009D"/>
    <w:rsid w:val="00584BAA"/>
    <w:rsid w:val="00594028"/>
    <w:rsid w:val="005B449A"/>
    <w:rsid w:val="005D389C"/>
    <w:rsid w:val="005F0874"/>
    <w:rsid w:val="00650AC7"/>
    <w:rsid w:val="00652913"/>
    <w:rsid w:val="00652C20"/>
    <w:rsid w:val="00686CF9"/>
    <w:rsid w:val="00687C78"/>
    <w:rsid w:val="00697348"/>
    <w:rsid w:val="00697CBB"/>
    <w:rsid w:val="006A0607"/>
    <w:rsid w:val="006A2855"/>
    <w:rsid w:val="006A37EE"/>
    <w:rsid w:val="006F5DB0"/>
    <w:rsid w:val="00703B92"/>
    <w:rsid w:val="007101D4"/>
    <w:rsid w:val="007117F7"/>
    <w:rsid w:val="00745C39"/>
    <w:rsid w:val="00765634"/>
    <w:rsid w:val="00765DFF"/>
    <w:rsid w:val="00772333"/>
    <w:rsid w:val="00772FFE"/>
    <w:rsid w:val="00775CC3"/>
    <w:rsid w:val="00786C9D"/>
    <w:rsid w:val="00796939"/>
    <w:rsid w:val="007B3146"/>
    <w:rsid w:val="007B4BB9"/>
    <w:rsid w:val="007C684B"/>
    <w:rsid w:val="007D12E3"/>
    <w:rsid w:val="007D6EAB"/>
    <w:rsid w:val="008077D7"/>
    <w:rsid w:val="00811BD7"/>
    <w:rsid w:val="008169B4"/>
    <w:rsid w:val="008218ED"/>
    <w:rsid w:val="00824638"/>
    <w:rsid w:val="00860B11"/>
    <w:rsid w:val="008824D3"/>
    <w:rsid w:val="008C0482"/>
    <w:rsid w:val="008C3BEA"/>
    <w:rsid w:val="008F4C11"/>
    <w:rsid w:val="008F5746"/>
    <w:rsid w:val="00913C5E"/>
    <w:rsid w:val="0091529A"/>
    <w:rsid w:val="00915405"/>
    <w:rsid w:val="00970FFF"/>
    <w:rsid w:val="0097417C"/>
    <w:rsid w:val="009B00CA"/>
    <w:rsid w:val="009C261A"/>
    <w:rsid w:val="00A00216"/>
    <w:rsid w:val="00A0108A"/>
    <w:rsid w:val="00A02ABC"/>
    <w:rsid w:val="00A07A0A"/>
    <w:rsid w:val="00A4388E"/>
    <w:rsid w:val="00A46CBC"/>
    <w:rsid w:val="00A53355"/>
    <w:rsid w:val="00A62BE9"/>
    <w:rsid w:val="00A717B6"/>
    <w:rsid w:val="00A75CB4"/>
    <w:rsid w:val="00A94E9E"/>
    <w:rsid w:val="00AB6E9F"/>
    <w:rsid w:val="00AC42B2"/>
    <w:rsid w:val="00AF74AE"/>
    <w:rsid w:val="00B048EA"/>
    <w:rsid w:val="00B25FE8"/>
    <w:rsid w:val="00B30BCB"/>
    <w:rsid w:val="00B30F77"/>
    <w:rsid w:val="00B55708"/>
    <w:rsid w:val="00B83042"/>
    <w:rsid w:val="00B95605"/>
    <w:rsid w:val="00B95B8E"/>
    <w:rsid w:val="00BA5D45"/>
    <w:rsid w:val="00BB12E7"/>
    <w:rsid w:val="00BF3C97"/>
    <w:rsid w:val="00C378DA"/>
    <w:rsid w:val="00C517BB"/>
    <w:rsid w:val="00C73AFB"/>
    <w:rsid w:val="00CB60DB"/>
    <w:rsid w:val="00CD2372"/>
    <w:rsid w:val="00CD3EFB"/>
    <w:rsid w:val="00CE1962"/>
    <w:rsid w:val="00CE4833"/>
    <w:rsid w:val="00CE5DDD"/>
    <w:rsid w:val="00D02A87"/>
    <w:rsid w:val="00D26CD3"/>
    <w:rsid w:val="00D35261"/>
    <w:rsid w:val="00D57D9D"/>
    <w:rsid w:val="00D64955"/>
    <w:rsid w:val="00D837FA"/>
    <w:rsid w:val="00DA0470"/>
    <w:rsid w:val="00E34E50"/>
    <w:rsid w:val="00E65D76"/>
    <w:rsid w:val="00E74DE3"/>
    <w:rsid w:val="00EA0773"/>
    <w:rsid w:val="00EA5840"/>
    <w:rsid w:val="00F230D8"/>
    <w:rsid w:val="00F3107C"/>
    <w:rsid w:val="00F769B5"/>
    <w:rsid w:val="00F84927"/>
    <w:rsid w:val="00FB7E8B"/>
    <w:rsid w:val="00FC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5D11B-6358-483E-930B-1D495CD2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99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styleId="a8">
    <w:name w:val="Emphasis"/>
    <w:basedOn w:val="a0"/>
    <w:uiPriority w:val="20"/>
    <w:qFormat/>
    <w:rsid w:val="00A02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F4AE2-7504-4F55-AB6A-BF060C80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</cp:lastModifiedBy>
  <cp:revision>2</cp:revision>
  <cp:lastPrinted>2019-08-22T07:23:00Z</cp:lastPrinted>
  <dcterms:created xsi:type="dcterms:W3CDTF">2023-02-17T07:25:00Z</dcterms:created>
  <dcterms:modified xsi:type="dcterms:W3CDTF">2023-02-17T07:25:00Z</dcterms:modified>
</cp:coreProperties>
</file>